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66" w:rsidRPr="00627C80" w:rsidRDefault="00C81166" w:rsidP="00C81166">
      <w:pPr>
        <w:ind w:left="360"/>
        <w:jc w:val="center"/>
        <w:rPr>
          <w:b/>
          <w:sz w:val="20"/>
          <w:szCs w:val="20"/>
        </w:rPr>
      </w:pPr>
      <w:r w:rsidRPr="00627C80">
        <w:rPr>
          <w:b/>
          <w:sz w:val="20"/>
          <w:szCs w:val="20"/>
        </w:rPr>
        <w:t>Conquering Procrastination</w:t>
      </w:r>
    </w:p>
    <w:p w:rsidR="00C81166" w:rsidRPr="00C81166" w:rsidRDefault="00C81166" w:rsidP="00C81166">
      <w:pPr>
        <w:ind w:left="360"/>
        <w:jc w:val="center"/>
        <w:rPr>
          <w:sz w:val="20"/>
          <w:szCs w:val="20"/>
        </w:rPr>
      </w:pPr>
    </w:p>
    <w:p w:rsidR="00C81166" w:rsidRPr="00C81166" w:rsidRDefault="00C81166" w:rsidP="00C81166">
      <w:pPr>
        <w:ind w:left="360"/>
        <w:jc w:val="center"/>
        <w:rPr>
          <w:sz w:val="20"/>
          <w:szCs w:val="20"/>
        </w:rPr>
      </w:pPr>
      <w:r w:rsidRPr="00C81166">
        <w:rPr>
          <w:sz w:val="20"/>
          <w:szCs w:val="20"/>
        </w:rPr>
        <w:t>Anne Chambers, LCSW</w:t>
      </w:r>
    </w:p>
    <w:p w:rsidR="00C81166" w:rsidRPr="00C81166" w:rsidRDefault="00C81166" w:rsidP="00C81166">
      <w:pPr>
        <w:ind w:left="360"/>
        <w:jc w:val="center"/>
        <w:rPr>
          <w:sz w:val="20"/>
          <w:szCs w:val="20"/>
        </w:rPr>
      </w:pPr>
      <w:r w:rsidRPr="00C81166">
        <w:rPr>
          <w:sz w:val="20"/>
          <w:szCs w:val="20"/>
        </w:rPr>
        <w:t>Director</w:t>
      </w:r>
    </w:p>
    <w:p w:rsidR="00C81166" w:rsidRPr="00C81166" w:rsidRDefault="00C81166" w:rsidP="00C81166">
      <w:pPr>
        <w:ind w:left="360"/>
        <w:jc w:val="center"/>
        <w:rPr>
          <w:sz w:val="20"/>
          <w:szCs w:val="20"/>
        </w:rPr>
      </w:pPr>
      <w:r w:rsidRPr="00C81166">
        <w:rPr>
          <w:sz w:val="20"/>
          <w:szCs w:val="20"/>
        </w:rPr>
        <w:t>Missouri Lawyers’ Assistance Program</w:t>
      </w:r>
    </w:p>
    <w:p w:rsidR="00C81166" w:rsidRPr="00C81166" w:rsidRDefault="00C81166" w:rsidP="00C81166">
      <w:pPr>
        <w:ind w:left="360"/>
        <w:jc w:val="center"/>
        <w:rPr>
          <w:sz w:val="20"/>
          <w:szCs w:val="20"/>
        </w:rPr>
      </w:pPr>
      <w:r w:rsidRPr="00C81166">
        <w:rPr>
          <w:sz w:val="20"/>
          <w:szCs w:val="20"/>
        </w:rPr>
        <w:t>1-800-688-7859</w:t>
      </w:r>
    </w:p>
    <w:p w:rsidR="00C81166" w:rsidRPr="00C81166" w:rsidRDefault="00C81166" w:rsidP="00C81166">
      <w:pPr>
        <w:ind w:left="360"/>
        <w:jc w:val="center"/>
        <w:rPr>
          <w:sz w:val="20"/>
          <w:szCs w:val="20"/>
          <w:u w:val="single"/>
        </w:rPr>
      </w:pPr>
    </w:p>
    <w:p w:rsidR="00C81166" w:rsidRPr="00C81166" w:rsidRDefault="00C81166" w:rsidP="00C81166">
      <w:pPr>
        <w:ind w:left="360"/>
        <w:rPr>
          <w:sz w:val="20"/>
          <w:szCs w:val="20"/>
        </w:rPr>
      </w:pPr>
    </w:p>
    <w:p w:rsidR="00C81166" w:rsidRPr="00C81166" w:rsidRDefault="00C81166" w:rsidP="00C81166">
      <w:pPr>
        <w:pStyle w:val="NoSpacing"/>
        <w:rPr>
          <w:rStyle w:val="SubtleEmphasis"/>
          <w:i w:val="0"/>
          <w:sz w:val="20"/>
          <w:szCs w:val="20"/>
        </w:rPr>
      </w:pPr>
      <w:r w:rsidRPr="001E6502">
        <w:rPr>
          <w:rStyle w:val="SubtleEmphasis"/>
          <w:i w:val="0"/>
          <w:sz w:val="20"/>
          <w:szCs w:val="20"/>
        </w:rPr>
        <w:t xml:space="preserve">Lack of communication and lack of diligence are the top two ethical complaints clients make about attorneys overall, not only in Missouri but in general. </w:t>
      </w:r>
      <w:bookmarkStart w:id="0" w:name="_GoBack"/>
      <w:bookmarkEnd w:id="0"/>
      <w:r w:rsidRPr="00C81166">
        <w:rPr>
          <w:rStyle w:val="SubtleEmphasis"/>
          <w:i w:val="0"/>
          <w:sz w:val="20"/>
          <w:szCs w:val="20"/>
        </w:rPr>
        <w:t xml:space="preserve">Procrastination is a common challenge that can raise the risk of complaints about communication and diligence. If procrastination is a concern, any gains in minimizing that that tendency can be helpful to avoid problems and protect your bottom line. In extreme situations, procrastination has even sometimes led to disbarment. Procrastination can generate practical challenges, stress, financial loss and sometimes even ethical dilemmas.   </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rStyle w:val="SubtleEmphasis"/>
          <w:i w:val="0"/>
          <w:sz w:val="20"/>
          <w:szCs w:val="20"/>
        </w:rPr>
      </w:pPr>
      <w:r w:rsidRPr="00C81166">
        <w:rPr>
          <w:rStyle w:val="SubtleEmphasis"/>
          <w:i w:val="0"/>
          <w:sz w:val="20"/>
          <w:szCs w:val="20"/>
        </w:rPr>
        <w:t xml:space="preserve">For some people, procrastination appears to act like a personal trait, bound to negative emotions.  Styles of procrastinators that have been identified include the rebel, the worrier, the over doer, the perfectionist, the dreamer and most recently, the cyber slacker.  The perfectionist is one of the most common.  Some factors that play into procrastination include time management concerns, disorganization, dilatory strategies, boredom, professional stress and burnout, substance use and attention deficit concerns. </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rStyle w:val="SubtleEmphasis"/>
          <w:i w:val="0"/>
          <w:sz w:val="20"/>
          <w:szCs w:val="20"/>
        </w:rPr>
      </w:pPr>
      <w:r w:rsidRPr="00C81166">
        <w:rPr>
          <w:rStyle w:val="SubtleEmphasis"/>
          <w:i w:val="0"/>
          <w:sz w:val="20"/>
          <w:szCs w:val="20"/>
        </w:rPr>
        <w:t>Here are some interventions that are helpful in overcoming procrastination:</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rStyle w:val="SubtleEmphasis"/>
          <w:i w:val="0"/>
          <w:sz w:val="20"/>
          <w:szCs w:val="20"/>
        </w:rPr>
      </w:pPr>
      <w:r w:rsidRPr="00C81166">
        <w:rPr>
          <w:rStyle w:val="SubtleEmphasis"/>
          <w:i w:val="0"/>
          <w:sz w:val="20"/>
          <w:szCs w:val="20"/>
        </w:rPr>
        <w:t xml:space="preserve">Divide big projects into baby steps or chunks. Set your timer for 15 minutes or 30 minutes and work on the task. When your timer goes off, decide whether or not to reset it for another 15 or 30 minute time block.  Most tasks seem more manageable when broken down this way.  Once folks get started they often find their groove and keep going.  </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rStyle w:val="SubtleEmphasis"/>
          <w:i w:val="0"/>
          <w:sz w:val="20"/>
          <w:szCs w:val="20"/>
        </w:rPr>
      </w:pPr>
      <w:r w:rsidRPr="00C81166">
        <w:rPr>
          <w:rStyle w:val="SubtleEmphasis"/>
          <w:i w:val="0"/>
          <w:sz w:val="20"/>
          <w:szCs w:val="20"/>
        </w:rPr>
        <w:t xml:space="preserve">We generally put off tasks that are less interesting to us.  To balance out that tendency, layer your workday by doing a task you like less for a while, then a task you love. Repeat this throughout the day.  It’s called building a work sandwich.  This way, looking forward to the tasks you enjoy the most can lead you to address the ones you find less interesting.  </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rStyle w:val="SubtleEmphasis"/>
          <w:i w:val="0"/>
          <w:sz w:val="20"/>
          <w:szCs w:val="20"/>
        </w:rPr>
      </w:pPr>
      <w:r w:rsidRPr="00C81166">
        <w:rPr>
          <w:rStyle w:val="SubtleEmphasis"/>
          <w:i w:val="0"/>
          <w:sz w:val="20"/>
          <w:szCs w:val="20"/>
        </w:rPr>
        <w:t xml:space="preserve">Jump or dive in somewhere. Just do what you can. </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rStyle w:val="SubtleEmphasis"/>
          <w:i w:val="0"/>
          <w:sz w:val="20"/>
          <w:szCs w:val="20"/>
        </w:rPr>
      </w:pPr>
      <w:r w:rsidRPr="00C81166">
        <w:rPr>
          <w:rStyle w:val="SubtleEmphasis"/>
          <w:i w:val="0"/>
          <w:sz w:val="20"/>
          <w:szCs w:val="20"/>
        </w:rPr>
        <w:t>Many strategies to overcome procrastination revolve around motivating yourself.  Picture an incentive and dangle it in your mind’s eye.  Pictur</w:t>
      </w:r>
      <w:r w:rsidR="00BB2E00">
        <w:rPr>
          <w:rStyle w:val="SubtleEmphasis"/>
          <w:i w:val="0"/>
          <w:sz w:val="20"/>
          <w:szCs w:val="20"/>
        </w:rPr>
        <w:t>e</w:t>
      </w:r>
      <w:r w:rsidRPr="00C81166">
        <w:rPr>
          <w:rStyle w:val="SubtleEmphasis"/>
          <w:i w:val="0"/>
          <w:sz w:val="20"/>
          <w:szCs w:val="20"/>
        </w:rPr>
        <w:t xml:space="preserve"> your success with the project done on time and all of the benefits. Imagine yourself literally doing the task, and then get started.  You can also envision the sheer opposite situation in which you finish the task late or not at all. Then picture yourself experiencing the fallout.   </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rStyle w:val="SubtleEmphasis"/>
          <w:i w:val="0"/>
          <w:sz w:val="20"/>
          <w:szCs w:val="20"/>
        </w:rPr>
      </w:pPr>
      <w:r w:rsidRPr="00C81166">
        <w:rPr>
          <w:rStyle w:val="SubtleEmphasis"/>
          <w:i w:val="0"/>
          <w:sz w:val="20"/>
          <w:szCs w:val="20"/>
        </w:rPr>
        <w:t xml:space="preserve">Another strategy to motivate yourself is to identify your most dreaded task or meeting.  Focus on a task you do your most to avoid or something in which you don’t perform well. Next calculate your financial reward for a job well done, and then picture yourself doing something really meaningful and worthwhile to you with those earnings. If skill deficits play into your unease about the task, plan to become more proficient and confident at that task in the next few months by doing some professional reading or attending an in-service on that topic.  If all else fails, consider if that task is something best delegated or referred elsewhere.  </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rStyle w:val="SubtleEmphasis"/>
          <w:i w:val="0"/>
          <w:sz w:val="20"/>
          <w:szCs w:val="20"/>
        </w:rPr>
      </w:pPr>
      <w:r w:rsidRPr="00C81166">
        <w:rPr>
          <w:rStyle w:val="SubtleEmphasis"/>
          <w:i w:val="0"/>
          <w:sz w:val="20"/>
          <w:szCs w:val="20"/>
        </w:rPr>
        <w:t xml:space="preserve">Some anti-procrastination strategies revolve around working against your mood. Mandatory procrastination is one such method.  Instead of procrastinating for unspecified periods of time that seem to grow and grow, do it on purpose. Lay out your material, set your timer for a short, weird interval like 4 or 7 minutes, literally do nothing for those minutes, then get started.  Another strategy along those lines is to plan a nightmare day.  List those tasks you have been avoiding and to them on that day.  This strategy is good for folks who like a challenge and a deadline.  If you perform best under pressure, this is one to try.   </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sz w:val="20"/>
          <w:szCs w:val="20"/>
        </w:rPr>
      </w:pPr>
      <w:r w:rsidRPr="00C81166">
        <w:rPr>
          <w:rStyle w:val="SubtleEmphasis"/>
          <w:i w:val="0"/>
          <w:sz w:val="20"/>
          <w:szCs w:val="20"/>
        </w:rPr>
        <w:t>Att</w:t>
      </w:r>
      <w:r w:rsidRPr="00C81166">
        <w:rPr>
          <w:sz w:val="20"/>
          <w:szCs w:val="20"/>
        </w:rPr>
        <w:t xml:space="preserve">orneys are increasingly using technology to keep in touch with clients, search legal databases and submit electronic filings. Technology use among attorneys will continue to increase due to its cost effectiveness, </w:t>
      </w:r>
      <w:r w:rsidRPr="00C81166">
        <w:rPr>
          <w:sz w:val="20"/>
          <w:szCs w:val="20"/>
        </w:rPr>
        <w:lastRenderedPageBreak/>
        <w:t xml:space="preserve">productivity benefits and ease of client access.  This rise in technology use is accompanied by the risk of information overload and procrastination through cyber slacking. This is the newest form of procrastination.   </w:t>
      </w:r>
    </w:p>
    <w:p w:rsidR="00C81166" w:rsidRPr="00C81166" w:rsidRDefault="00C81166" w:rsidP="00C81166">
      <w:pPr>
        <w:pStyle w:val="NoSpacing"/>
        <w:rPr>
          <w:sz w:val="20"/>
          <w:szCs w:val="20"/>
        </w:rPr>
      </w:pPr>
    </w:p>
    <w:p w:rsidR="00C81166" w:rsidRPr="00C81166" w:rsidRDefault="00C81166" w:rsidP="00C81166">
      <w:pPr>
        <w:pStyle w:val="NoSpacing"/>
        <w:rPr>
          <w:sz w:val="20"/>
          <w:szCs w:val="20"/>
        </w:rPr>
      </w:pPr>
      <w:r w:rsidRPr="00C81166">
        <w:rPr>
          <w:sz w:val="20"/>
          <w:szCs w:val="20"/>
        </w:rPr>
        <w:t xml:space="preserve">Here are some suggestions on ways to keep your work focused on customer service and minimize electronic overload during your workday.  When seeing clients, log off your computer, do not disturb your phone, silence your cell phone and reduce any other distractions.  Check your e-mail at set times, not constantly.  If you want to cyber slack, plan it as part of your reward.   </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rStyle w:val="SubtleEmphasis"/>
          <w:i w:val="0"/>
          <w:sz w:val="20"/>
          <w:szCs w:val="20"/>
        </w:rPr>
      </w:pPr>
      <w:r w:rsidRPr="00C81166">
        <w:rPr>
          <w:rStyle w:val="SubtleEmphasis"/>
          <w:i w:val="0"/>
          <w:sz w:val="20"/>
          <w:szCs w:val="20"/>
        </w:rPr>
        <w:t xml:space="preserve">When you work hard, play hard too.  Instead of sacrificing vacations, take them.  It may seem paradoxical, but in the long run, using your free time does help increase productivity and reduce procrastination.  </w:t>
      </w:r>
    </w:p>
    <w:p w:rsidR="00C81166" w:rsidRPr="00C81166" w:rsidRDefault="00C81166" w:rsidP="00C81166">
      <w:pPr>
        <w:pStyle w:val="NoSpacing"/>
        <w:rPr>
          <w:rStyle w:val="SubtleEmphasis"/>
          <w:i w:val="0"/>
          <w:sz w:val="20"/>
          <w:szCs w:val="20"/>
        </w:rPr>
      </w:pPr>
    </w:p>
    <w:p w:rsidR="00C81166" w:rsidRPr="00C81166" w:rsidRDefault="00C81166" w:rsidP="00C81166">
      <w:pPr>
        <w:pStyle w:val="NoSpacing"/>
        <w:rPr>
          <w:sz w:val="20"/>
          <w:szCs w:val="20"/>
        </w:rPr>
      </w:pPr>
      <w:r w:rsidRPr="00C81166">
        <w:rPr>
          <w:rStyle w:val="SubtleEmphasis"/>
          <w:i w:val="0"/>
          <w:sz w:val="20"/>
          <w:szCs w:val="20"/>
        </w:rPr>
        <w:t xml:space="preserve">If a personal concern is intruding, help is available by contacting the </w:t>
      </w:r>
      <w:r w:rsidRPr="00C81166">
        <w:rPr>
          <w:sz w:val="20"/>
          <w:szCs w:val="20"/>
        </w:rPr>
        <w:t xml:space="preserve">Missouri Lawyer’s Assistance Program at 1-800-688-7859 for free, confidential assistance.    </w:t>
      </w:r>
    </w:p>
    <w:p w:rsidR="00C81166" w:rsidRPr="00C81166" w:rsidRDefault="00C81166" w:rsidP="00C81166">
      <w:pPr>
        <w:rPr>
          <w:sz w:val="20"/>
          <w:szCs w:val="20"/>
        </w:rPr>
      </w:pPr>
    </w:p>
    <w:p w:rsidR="00C81166" w:rsidRDefault="00C81166" w:rsidP="00C81166">
      <w:pPr>
        <w:rPr>
          <w:sz w:val="20"/>
          <w:szCs w:val="20"/>
        </w:rPr>
      </w:pPr>
      <w:r w:rsidRPr="00C81166">
        <w:rPr>
          <w:sz w:val="20"/>
          <w:szCs w:val="20"/>
        </w:rPr>
        <w:t>Bibliography</w:t>
      </w:r>
    </w:p>
    <w:p w:rsidR="00F766A0" w:rsidRPr="00C81166" w:rsidRDefault="00C81166" w:rsidP="00C81166">
      <w:pPr>
        <w:numPr>
          <w:ilvl w:val="0"/>
          <w:numId w:val="6"/>
        </w:numPr>
        <w:rPr>
          <w:sz w:val="20"/>
          <w:szCs w:val="20"/>
        </w:rPr>
      </w:pPr>
      <w:r w:rsidRPr="00C81166">
        <w:rPr>
          <w:sz w:val="20"/>
          <w:szCs w:val="20"/>
        </w:rPr>
        <w:t xml:space="preserve">Brady, Jim. </w:t>
      </w:r>
      <w:r w:rsidRPr="00C81166">
        <w:rPr>
          <w:sz w:val="20"/>
          <w:szCs w:val="20"/>
          <w:u w:val="single"/>
        </w:rPr>
        <w:t xml:space="preserve">Keeping the Edge:  Professionalism </w:t>
      </w:r>
      <w:r w:rsidR="00BB2E00" w:rsidRPr="00C81166">
        <w:rPr>
          <w:sz w:val="20"/>
          <w:szCs w:val="20"/>
          <w:u w:val="single"/>
        </w:rPr>
        <w:t>without Burnout</w:t>
      </w:r>
      <w:r w:rsidR="00BB2E00" w:rsidRPr="00C81166">
        <w:rPr>
          <w:sz w:val="20"/>
          <w:szCs w:val="20"/>
        </w:rPr>
        <w:t>, Jim</w:t>
      </w:r>
      <w:r w:rsidRPr="00C81166">
        <w:rPr>
          <w:sz w:val="20"/>
          <w:szCs w:val="20"/>
        </w:rPr>
        <w:t xml:space="preserve"> Brady, LCSW, MOLAP, PowerPoint, 2012. </w:t>
      </w:r>
    </w:p>
    <w:p w:rsidR="00F766A0" w:rsidRPr="00C81166" w:rsidRDefault="00C81166" w:rsidP="00C81166">
      <w:pPr>
        <w:numPr>
          <w:ilvl w:val="0"/>
          <w:numId w:val="6"/>
        </w:numPr>
        <w:rPr>
          <w:sz w:val="20"/>
          <w:szCs w:val="20"/>
        </w:rPr>
      </w:pPr>
      <w:r w:rsidRPr="00C81166">
        <w:rPr>
          <w:sz w:val="20"/>
          <w:szCs w:val="20"/>
        </w:rPr>
        <w:t xml:space="preserve">Commission on Lawyer Assistance Programs, American Bar Association Website, </w:t>
      </w:r>
      <w:r w:rsidRPr="00C81166">
        <w:rPr>
          <w:sz w:val="20"/>
          <w:szCs w:val="20"/>
          <w:u w:val="single"/>
        </w:rPr>
        <w:t>www.americanbar.org/groups/lawyer_assistance</w:t>
      </w:r>
      <w:r w:rsidRPr="00C81166">
        <w:rPr>
          <w:sz w:val="20"/>
          <w:szCs w:val="20"/>
        </w:rPr>
        <w:t xml:space="preserve">. </w:t>
      </w:r>
    </w:p>
    <w:p w:rsidR="00F766A0" w:rsidRPr="00C81166" w:rsidRDefault="00C81166" w:rsidP="00C81166">
      <w:pPr>
        <w:numPr>
          <w:ilvl w:val="0"/>
          <w:numId w:val="6"/>
        </w:numPr>
        <w:rPr>
          <w:sz w:val="20"/>
          <w:szCs w:val="20"/>
        </w:rPr>
      </w:pPr>
      <w:r w:rsidRPr="00C81166">
        <w:rPr>
          <w:sz w:val="20"/>
          <w:szCs w:val="20"/>
        </w:rPr>
        <w:t xml:space="preserve">Fleischman, Jay.  “5 Steps to Banishing Procrastination.”  TheInspiredSolo: Productivity Tips for Lawyers. </w:t>
      </w:r>
      <w:hyperlink r:id="rId6" w:history="1">
        <w:r w:rsidRPr="00C81166">
          <w:rPr>
            <w:rStyle w:val="Hyperlink"/>
            <w:sz w:val="20"/>
            <w:szCs w:val="20"/>
          </w:rPr>
          <w:t>www.theinspiredsolo.com</w:t>
        </w:r>
      </w:hyperlink>
      <w:r w:rsidRPr="00C81166">
        <w:rPr>
          <w:sz w:val="20"/>
          <w:szCs w:val="20"/>
        </w:rPr>
        <w:t xml:space="preserve">, 2011. </w:t>
      </w:r>
    </w:p>
    <w:p w:rsidR="00F766A0" w:rsidRPr="00C81166" w:rsidRDefault="00C81166" w:rsidP="00C81166">
      <w:pPr>
        <w:numPr>
          <w:ilvl w:val="0"/>
          <w:numId w:val="6"/>
        </w:numPr>
        <w:rPr>
          <w:sz w:val="20"/>
          <w:szCs w:val="20"/>
        </w:rPr>
      </w:pPr>
      <w:r w:rsidRPr="00C81166">
        <w:rPr>
          <w:sz w:val="20"/>
          <w:szCs w:val="20"/>
        </w:rPr>
        <w:t xml:space="preserve">Krieger, Lawrence S. </w:t>
      </w:r>
      <w:r w:rsidRPr="00C81166">
        <w:rPr>
          <w:sz w:val="20"/>
          <w:szCs w:val="20"/>
          <w:u w:val="single"/>
        </w:rPr>
        <w:t>Straight Talk About Your Career Choices: Avoiding the Mistakes that Create Unhappy and Unprofessional Lawyers</w:t>
      </w:r>
      <w:r w:rsidRPr="00C81166">
        <w:rPr>
          <w:sz w:val="20"/>
          <w:szCs w:val="20"/>
        </w:rPr>
        <w:t xml:space="preserve">, pp. 7-9. </w:t>
      </w:r>
    </w:p>
    <w:p w:rsidR="00F766A0" w:rsidRPr="00C81166" w:rsidRDefault="00C81166" w:rsidP="00C81166">
      <w:pPr>
        <w:numPr>
          <w:ilvl w:val="0"/>
          <w:numId w:val="6"/>
        </w:numPr>
        <w:rPr>
          <w:sz w:val="20"/>
          <w:szCs w:val="20"/>
        </w:rPr>
      </w:pPr>
      <w:r w:rsidRPr="00C81166">
        <w:rPr>
          <w:sz w:val="20"/>
          <w:szCs w:val="20"/>
        </w:rPr>
        <w:t>Leonard, Irene.  “Coaching for Lawyers,</w:t>
      </w:r>
      <w:r w:rsidR="00BB2E00" w:rsidRPr="00C81166">
        <w:rPr>
          <w:sz w:val="20"/>
          <w:szCs w:val="20"/>
        </w:rPr>
        <w:t xml:space="preserve">” </w:t>
      </w:r>
      <w:hyperlink r:id="rId7" w:history="1">
        <w:r w:rsidRPr="00C81166">
          <w:rPr>
            <w:rStyle w:val="Hyperlink"/>
            <w:sz w:val="20"/>
            <w:szCs w:val="20"/>
          </w:rPr>
          <w:t>www.coachingforchange.com</w:t>
        </w:r>
      </w:hyperlink>
      <w:r w:rsidR="00BB2E00" w:rsidRPr="00C81166">
        <w:rPr>
          <w:sz w:val="20"/>
          <w:szCs w:val="20"/>
        </w:rPr>
        <w:t>; Seattle</w:t>
      </w:r>
      <w:r w:rsidRPr="00C81166">
        <w:rPr>
          <w:sz w:val="20"/>
          <w:szCs w:val="20"/>
        </w:rPr>
        <w:t xml:space="preserve">, WA, 2012. </w:t>
      </w:r>
    </w:p>
    <w:p w:rsidR="00BC0646" w:rsidRPr="00E21F52" w:rsidRDefault="00E21F52" w:rsidP="00E21F52">
      <w:pPr>
        <w:numPr>
          <w:ilvl w:val="0"/>
          <w:numId w:val="6"/>
        </w:numPr>
        <w:rPr>
          <w:sz w:val="20"/>
          <w:szCs w:val="20"/>
        </w:rPr>
      </w:pPr>
      <w:r w:rsidRPr="00E21F52">
        <w:rPr>
          <w:bCs/>
          <w:sz w:val="20"/>
          <w:szCs w:val="20"/>
        </w:rPr>
        <w:t>Office of Chief Disciplinary Counsel, “Report of the Office of the Chief Disciplinary Counsel for the Year 201</w:t>
      </w:r>
      <w:r w:rsidR="00543DA2">
        <w:rPr>
          <w:bCs/>
          <w:sz w:val="20"/>
          <w:szCs w:val="20"/>
        </w:rPr>
        <w:t>5</w:t>
      </w:r>
      <w:r w:rsidRPr="00E21F52">
        <w:rPr>
          <w:bCs/>
          <w:sz w:val="20"/>
          <w:szCs w:val="20"/>
        </w:rPr>
        <w:t xml:space="preserve">,” Supreme Court of Missouri, </w:t>
      </w:r>
      <w:proofErr w:type="spellStart"/>
      <w:r w:rsidRPr="00E21F52">
        <w:rPr>
          <w:bCs/>
          <w:sz w:val="20"/>
          <w:szCs w:val="20"/>
        </w:rPr>
        <w:t>en</w:t>
      </w:r>
      <w:proofErr w:type="spellEnd"/>
      <w:r w:rsidRPr="00E21F52">
        <w:rPr>
          <w:bCs/>
          <w:sz w:val="20"/>
          <w:szCs w:val="20"/>
        </w:rPr>
        <w:t xml:space="preserve"> banc. May, 201</w:t>
      </w:r>
      <w:r w:rsidR="00543DA2">
        <w:rPr>
          <w:bCs/>
          <w:sz w:val="20"/>
          <w:szCs w:val="20"/>
        </w:rPr>
        <w:t>6</w:t>
      </w:r>
      <w:r w:rsidRPr="00E21F52">
        <w:rPr>
          <w:bCs/>
          <w:sz w:val="20"/>
          <w:szCs w:val="20"/>
        </w:rPr>
        <w:t xml:space="preserve">.  </w:t>
      </w:r>
    </w:p>
    <w:p w:rsidR="00F766A0" w:rsidRPr="00C81166" w:rsidRDefault="00C81166" w:rsidP="00C81166">
      <w:pPr>
        <w:numPr>
          <w:ilvl w:val="0"/>
          <w:numId w:val="6"/>
        </w:numPr>
        <w:rPr>
          <w:sz w:val="20"/>
          <w:szCs w:val="20"/>
        </w:rPr>
      </w:pPr>
      <w:proofErr w:type="spellStart"/>
      <w:r w:rsidRPr="00C81166">
        <w:rPr>
          <w:sz w:val="20"/>
          <w:szCs w:val="20"/>
        </w:rPr>
        <w:t>Payeur</w:t>
      </w:r>
      <w:proofErr w:type="spellEnd"/>
      <w:r w:rsidRPr="00C81166">
        <w:rPr>
          <w:sz w:val="20"/>
          <w:szCs w:val="20"/>
        </w:rPr>
        <w:t xml:space="preserve">, Nancy, MSW, RSW. “Overcoming Procrastination, </w:t>
      </w:r>
      <w:r w:rsidRPr="00C81166">
        <w:rPr>
          <w:sz w:val="20"/>
          <w:szCs w:val="20"/>
          <w:u w:val="single"/>
        </w:rPr>
        <w:t>Benchers’ Bulletin</w:t>
      </w:r>
      <w:r w:rsidRPr="00C81166">
        <w:rPr>
          <w:sz w:val="20"/>
          <w:szCs w:val="20"/>
        </w:rPr>
        <w:t xml:space="preserve">, The Law Society of British Columbia, No. 5, Nov/Dec 2004.  </w:t>
      </w:r>
    </w:p>
    <w:p w:rsidR="00F766A0" w:rsidRPr="00C81166" w:rsidRDefault="00C81166" w:rsidP="00C81166">
      <w:pPr>
        <w:numPr>
          <w:ilvl w:val="0"/>
          <w:numId w:val="6"/>
        </w:numPr>
        <w:rPr>
          <w:sz w:val="20"/>
          <w:szCs w:val="20"/>
        </w:rPr>
      </w:pPr>
      <w:r w:rsidRPr="00C81166">
        <w:rPr>
          <w:sz w:val="20"/>
          <w:szCs w:val="20"/>
        </w:rPr>
        <w:t xml:space="preserve">Port, Larry.  “The Procrastination Flowchart: A Cautionary Tale for Attorneys Who Want to Maximize Billable Time, </w:t>
      </w:r>
      <w:hyperlink r:id="rId8" w:history="1">
        <w:r w:rsidRPr="00C81166">
          <w:rPr>
            <w:rStyle w:val="Hyperlink"/>
            <w:sz w:val="20"/>
            <w:szCs w:val="20"/>
          </w:rPr>
          <w:t>www.legalproductivity.com</w:t>
        </w:r>
      </w:hyperlink>
      <w:r w:rsidRPr="00C81166">
        <w:rPr>
          <w:sz w:val="20"/>
          <w:szCs w:val="20"/>
        </w:rPr>
        <w:t xml:space="preserve">; Feb 16, 2011. </w:t>
      </w:r>
    </w:p>
    <w:p w:rsidR="00F766A0" w:rsidRPr="00C81166" w:rsidRDefault="00C81166" w:rsidP="00C81166">
      <w:pPr>
        <w:numPr>
          <w:ilvl w:val="0"/>
          <w:numId w:val="6"/>
        </w:numPr>
        <w:rPr>
          <w:sz w:val="20"/>
          <w:szCs w:val="20"/>
        </w:rPr>
      </w:pPr>
      <w:r w:rsidRPr="00C81166">
        <w:rPr>
          <w:sz w:val="20"/>
          <w:szCs w:val="20"/>
        </w:rPr>
        <w:t xml:space="preserve">“Lawyers.”  </w:t>
      </w:r>
      <w:r w:rsidRPr="00C81166">
        <w:rPr>
          <w:sz w:val="20"/>
          <w:szCs w:val="20"/>
          <w:u w:val="single"/>
        </w:rPr>
        <w:t>Occupational Outlook Handbook</w:t>
      </w:r>
      <w:r w:rsidRPr="00C81166">
        <w:rPr>
          <w:sz w:val="20"/>
          <w:szCs w:val="20"/>
        </w:rPr>
        <w:t>, Bureau of Labor Statistics, 2010-2011 Edition, p.20-21.</w:t>
      </w:r>
    </w:p>
    <w:p w:rsidR="00F766A0" w:rsidRPr="00C81166" w:rsidRDefault="00C81166" w:rsidP="00C81166">
      <w:pPr>
        <w:numPr>
          <w:ilvl w:val="0"/>
          <w:numId w:val="6"/>
        </w:numPr>
        <w:rPr>
          <w:sz w:val="20"/>
          <w:szCs w:val="20"/>
        </w:rPr>
      </w:pPr>
      <w:r w:rsidRPr="00C81166">
        <w:rPr>
          <w:sz w:val="20"/>
          <w:szCs w:val="20"/>
        </w:rPr>
        <w:t xml:space="preserve">Mender, Barbara. “Procrastinate-Who, Me?  </w:t>
      </w:r>
      <w:r w:rsidRPr="00C81166">
        <w:rPr>
          <w:sz w:val="20"/>
          <w:szCs w:val="20"/>
          <w:u w:val="single"/>
        </w:rPr>
        <w:t>Attorney Journal.us/blog/2013</w:t>
      </w:r>
      <w:r w:rsidRPr="00C81166">
        <w:rPr>
          <w:sz w:val="20"/>
          <w:szCs w:val="20"/>
        </w:rPr>
        <w:t xml:space="preserve">, January 2, 2013. </w:t>
      </w:r>
    </w:p>
    <w:p w:rsidR="00F766A0" w:rsidRPr="00C81166" w:rsidRDefault="00C81166" w:rsidP="00C81166">
      <w:pPr>
        <w:numPr>
          <w:ilvl w:val="0"/>
          <w:numId w:val="6"/>
        </w:numPr>
        <w:rPr>
          <w:sz w:val="20"/>
          <w:szCs w:val="20"/>
        </w:rPr>
      </w:pPr>
      <w:r w:rsidRPr="00C81166">
        <w:rPr>
          <w:sz w:val="20"/>
          <w:szCs w:val="20"/>
        </w:rPr>
        <w:t xml:space="preserve">Procrastinators Anonymous. “Chronic Procrastination is NOT a Time Management Problem!,” </w:t>
      </w:r>
      <w:hyperlink r:id="rId9" w:history="1">
        <w:r w:rsidRPr="00C81166">
          <w:rPr>
            <w:rStyle w:val="Hyperlink"/>
            <w:sz w:val="20"/>
            <w:szCs w:val="20"/>
          </w:rPr>
          <w:t>www.procrastinators-anonymous.org</w:t>
        </w:r>
      </w:hyperlink>
      <w:r w:rsidRPr="00C81166">
        <w:rPr>
          <w:sz w:val="20"/>
          <w:szCs w:val="20"/>
        </w:rPr>
        <w:t xml:space="preserve">; December 20, 2005.  </w:t>
      </w:r>
    </w:p>
    <w:p w:rsidR="00F766A0" w:rsidRPr="00C81166" w:rsidRDefault="00C81166" w:rsidP="00C81166">
      <w:pPr>
        <w:numPr>
          <w:ilvl w:val="0"/>
          <w:numId w:val="6"/>
        </w:numPr>
        <w:rPr>
          <w:sz w:val="20"/>
          <w:szCs w:val="20"/>
        </w:rPr>
      </w:pPr>
      <w:r w:rsidRPr="00C81166">
        <w:rPr>
          <w:sz w:val="20"/>
          <w:szCs w:val="20"/>
        </w:rPr>
        <w:t xml:space="preserve">“Productive time: Helping busy people get things done.” </w:t>
      </w:r>
      <w:hyperlink r:id="rId10" w:history="1">
        <w:r w:rsidRPr="00C81166">
          <w:rPr>
            <w:rStyle w:val="Hyperlink"/>
            <w:sz w:val="20"/>
            <w:szCs w:val="20"/>
          </w:rPr>
          <w:t>www.productivetime.com</w:t>
        </w:r>
      </w:hyperlink>
      <w:r w:rsidR="00BB2E00" w:rsidRPr="00C81166">
        <w:rPr>
          <w:sz w:val="20"/>
          <w:szCs w:val="20"/>
        </w:rPr>
        <w:t>, 2012</w:t>
      </w:r>
      <w:r w:rsidRPr="00C81166">
        <w:rPr>
          <w:sz w:val="20"/>
          <w:szCs w:val="20"/>
        </w:rPr>
        <w:t xml:space="preserve">.  </w:t>
      </w:r>
    </w:p>
    <w:p w:rsidR="00F766A0" w:rsidRPr="00C81166" w:rsidRDefault="00C81166" w:rsidP="00C81166">
      <w:pPr>
        <w:numPr>
          <w:ilvl w:val="0"/>
          <w:numId w:val="6"/>
        </w:numPr>
        <w:rPr>
          <w:sz w:val="20"/>
          <w:szCs w:val="20"/>
        </w:rPr>
      </w:pPr>
      <w:r w:rsidRPr="00C81166">
        <w:rPr>
          <w:sz w:val="20"/>
          <w:szCs w:val="20"/>
        </w:rPr>
        <w:t xml:space="preserve">Roberts, Daniel, JD. “Overcoming Attorney Procrastination: 7 tips for Lawyers, </w:t>
      </w:r>
      <w:hyperlink r:id="rId11" w:history="1">
        <w:r w:rsidRPr="00C81166">
          <w:rPr>
            <w:rStyle w:val="Hyperlink"/>
            <w:sz w:val="20"/>
            <w:szCs w:val="20"/>
          </w:rPr>
          <w:t>www.coachingforlawyers.com</w:t>
        </w:r>
      </w:hyperlink>
      <w:r w:rsidRPr="00C81166">
        <w:rPr>
          <w:sz w:val="20"/>
          <w:szCs w:val="20"/>
        </w:rPr>
        <w:t>, May 23, 2011.</w:t>
      </w:r>
    </w:p>
    <w:p w:rsidR="00F766A0" w:rsidRPr="00C81166" w:rsidRDefault="00C81166" w:rsidP="00C81166">
      <w:pPr>
        <w:numPr>
          <w:ilvl w:val="0"/>
          <w:numId w:val="6"/>
        </w:numPr>
        <w:rPr>
          <w:sz w:val="20"/>
          <w:szCs w:val="20"/>
        </w:rPr>
      </w:pPr>
      <w:r w:rsidRPr="00C81166">
        <w:rPr>
          <w:sz w:val="20"/>
          <w:szCs w:val="20"/>
        </w:rPr>
        <w:t xml:space="preserve">Sorts, Otto. “Life is Complex and Uncertain,” </w:t>
      </w:r>
      <w:hyperlink r:id="rId12" w:history="1">
        <w:r w:rsidRPr="00C81166">
          <w:rPr>
            <w:rStyle w:val="Hyperlink"/>
            <w:sz w:val="20"/>
            <w:szCs w:val="20"/>
          </w:rPr>
          <w:t>www.attorneysatwork.com</w:t>
        </w:r>
      </w:hyperlink>
      <w:r w:rsidRPr="00C81166">
        <w:rPr>
          <w:sz w:val="20"/>
          <w:szCs w:val="20"/>
        </w:rPr>
        <w:t xml:space="preserve">, March 7, 2012.    </w:t>
      </w:r>
    </w:p>
    <w:p w:rsidR="00F766A0" w:rsidRPr="00C81166" w:rsidRDefault="00C81166" w:rsidP="00C81166">
      <w:pPr>
        <w:numPr>
          <w:ilvl w:val="0"/>
          <w:numId w:val="6"/>
        </w:numPr>
        <w:rPr>
          <w:sz w:val="20"/>
          <w:szCs w:val="20"/>
        </w:rPr>
      </w:pPr>
      <w:r w:rsidRPr="00C81166">
        <w:rPr>
          <w:sz w:val="20"/>
          <w:szCs w:val="20"/>
        </w:rPr>
        <w:t>Spencer, Margaret S. “Overcoming Procrastination,</w:t>
      </w:r>
      <w:r w:rsidR="00BB2E00" w:rsidRPr="00C81166">
        <w:rPr>
          <w:sz w:val="20"/>
          <w:szCs w:val="20"/>
        </w:rPr>
        <w:t>” Wisconsin</w:t>
      </w:r>
      <w:r w:rsidRPr="00C81166">
        <w:rPr>
          <w:sz w:val="20"/>
          <w:szCs w:val="20"/>
          <w:u w:val="single"/>
        </w:rPr>
        <w:t xml:space="preserve"> Lawye</w:t>
      </w:r>
      <w:r w:rsidRPr="00C81166">
        <w:rPr>
          <w:sz w:val="20"/>
          <w:szCs w:val="20"/>
        </w:rPr>
        <w:t xml:space="preserve">r, Vol. 71(9), September 1998.  </w:t>
      </w:r>
    </w:p>
    <w:p w:rsidR="00F766A0" w:rsidRPr="00C81166" w:rsidRDefault="00C81166" w:rsidP="00C81166">
      <w:pPr>
        <w:numPr>
          <w:ilvl w:val="0"/>
          <w:numId w:val="6"/>
        </w:numPr>
        <w:rPr>
          <w:sz w:val="20"/>
          <w:szCs w:val="20"/>
        </w:rPr>
      </w:pPr>
      <w:r w:rsidRPr="00C81166">
        <w:rPr>
          <w:sz w:val="20"/>
          <w:szCs w:val="20"/>
        </w:rPr>
        <w:t xml:space="preserve">Tracy, Brian. </w:t>
      </w:r>
      <w:r w:rsidRPr="00C81166">
        <w:rPr>
          <w:sz w:val="20"/>
          <w:szCs w:val="20"/>
          <w:u w:val="single"/>
        </w:rPr>
        <w:t>Eat that Frog</w:t>
      </w:r>
      <w:r w:rsidR="00BB2E00" w:rsidRPr="00C81166">
        <w:rPr>
          <w:sz w:val="20"/>
          <w:szCs w:val="20"/>
          <w:u w:val="single"/>
        </w:rPr>
        <w:t>!</w:t>
      </w:r>
      <w:r w:rsidRPr="00C81166">
        <w:rPr>
          <w:sz w:val="20"/>
          <w:szCs w:val="20"/>
          <w:u w:val="single"/>
        </w:rPr>
        <w:t xml:space="preserve"> 21 Ways to Stop Procrastinating and Get More Done in Less Time</w:t>
      </w:r>
      <w:r w:rsidRPr="00C81166">
        <w:rPr>
          <w:sz w:val="20"/>
          <w:szCs w:val="20"/>
        </w:rPr>
        <w:t xml:space="preserve">, </w:t>
      </w:r>
      <w:r w:rsidR="00BB2E00" w:rsidRPr="00C81166">
        <w:rPr>
          <w:sz w:val="20"/>
          <w:szCs w:val="20"/>
        </w:rPr>
        <w:t>Beret</w:t>
      </w:r>
      <w:r w:rsidRPr="00C81166">
        <w:rPr>
          <w:sz w:val="20"/>
          <w:szCs w:val="20"/>
        </w:rPr>
        <w:t xml:space="preserve">-Koehler Publishers, 2007. </w:t>
      </w:r>
    </w:p>
    <w:p w:rsidR="00C81166" w:rsidRPr="00C81166" w:rsidRDefault="00C81166" w:rsidP="00C81166">
      <w:pPr>
        <w:rPr>
          <w:sz w:val="20"/>
          <w:szCs w:val="20"/>
        </w:rPr>
      </w:pPr>
    </w:p>
    <w:sectPr w:rsidR="00C81166" w:rsidRPr="00C81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6E90"/>
    <w:multiLevelType w:val="hybridMultilevel"/>
    <w:tmpl w:val="C8C4B3DA"/>
    <w:lvl w:ilvl="0" w:tplc="456C9DD8">
      <w:start w:val="1"/>
      <w:numFmt w:val="bullet"/>
      <w:lvlText w:val="•"/>
      <w:lvlJc w:val="left"/>
      <w:pPr>
        <w:tabs>
          <w:tab w:val="num" w:pos="720"/>
        </w:tabs>
        <w:ind w:left="720" w:hanging="360"/>
      </w:pPr>
      <w:rPr>
        <w:rFonts w:ascii="Arial" w:hAnsi="Arial" w:hint="default"/>
      </w:rPr>
    </w:lvl>
    <w:lvl w:ilvl="1" w:tplc="D5F226AE" w:tentative="1">
      <w:start w:val="1"/>
      <w:numFmt w:val="bullet"/>
      <w:lvlText w:val="•"/>
      <w:lvlJc w:val="left"/>
      <w:pPr>
        <w:tabs>
          <w:tab w:val="num" w:pos="1440"/>
        </w:tabs>
        <w:ind w:left="1440" w:hanging="360"/>
      </w:pPr>
      <w:rPr>
        <w:rFonts w:ascii="Arial" w:hAnsi="Arial" w:hint="default"/>
      </w:rPr>
    </w:lvl>
    <w:lvl w:ilvl="2" w:tplc="511E5F3A" w:tentative="1">
      <w:start w:val="1"/>
      <w:numFmt w:val="bullet"/>
      <w:lvlText w:val="•"/>
      <w:lvlJc w:val="left"/>
      <w:pPr>
        <w:tabs>
          <w:tab w:val="num" w:pos="2160"/>
        </w:tabs>
        <w:ind w:left="2160" w:hanging="360"/>
      </w:pPr>
      <w:rPr>
        <w:rFonts w:ascii="Arial" w:hAnsi="Arial" w:hint="default"/>
      </w:rPr>
    </w:lvl>
    <w:lvl w:ilvl="3" w:tplc="AB14BFF2" w:tentative="1">
      <w:start w:val="1"/>
      <w:numFmt w:val="bullet"/>
      <w:lvlText w:val="•"/>
      <w:lvlJc w:val="left"/>
      <w:pPr>
        <w:tabs>
          <w:tab w:val="num" w:pos="2880"/>
        </w:tabs>
        <w:ind w:left="2880" w:hanging="360"/>
      </w:pPr>
      <w:rPr>
        <w:rFonts w:ascii="Arial" w:hAnsi="Arial" w:hint="default"/>
      </w:rPr>
    </w:lvl>
    <w:lvl w:ilvl="4" w:tplc="5994DDB4" w:tentative="1">
      <w:start w:val="1"/>
      <w:numFmt w:val="bullet"/>
      <w:lvlText w:val="•"/>
      <w:lvlJc w:val="left"/>
      <w:pPr>
        <w:tabs>
          <w:tab w:val="num" w:pos="3600"/>
        </w:tabs>
        <w:ind w:left="3600" w:hanging="360"/>
      </w:pPr>
      <w:rPr>
        <w:rFonts w:ascii="Arial" w:hAnsi="Arial" w:hint="default"/>
      </w:rPr>
    </w:lvl>
    <w:lvl w:ilvl="5" w:tplc="D9845854" w:tentative="1">
      <w:start w:val="1"/>
      <w:numFmt w:val="bullet"/>
      <w:lvlText w:val="•"/>
      <w:lvlJc w:val="left"/>
      <w:pPr>
        <w:tabs>
          <w:tab w:val="num" w:pos="4320"/>
        </w:tabs>
        <w:ind w:left="4320" w:hanging="360"/>
      </w:pPr>
      <w:rPr>
        <w:rFonts w:ascii="Arial" w:hAnsi="Arial" w:hint="default"/>
      </w:rPr>
    </w:lvl>
    <w:lvl w:ilvl="6" w:tplc="0FBE2F18" w:tentative="1">
      <w:start w:val="1"/>
      <w:numFmt w:val="bullet"/>
      <w:lvlText w:val="•"/>
      <w:lvlJc w:val="left"/>
      <w:pPr>
        <w:tabs>
          <w:tab w:val="num" w:pos="5040"/>
        </w:tabs>
        <w:ind w:left="5040" w:hanging="360"/>
      </w:pPr>
      <w:rPr>
        <w:rFonts w:ascii="Arial" w:hAnsi="Arial" w:hint="default"/>
      </w:rPr>
    </w:lvl>
    <w:lvl w:ilvl="7" w:tplc="13B2ED54" w:tentative="1">
      <w:start w:val="1"/>
      <w:numFmt w:val="bullet"/>
      <w:lvlText w:val="•"/>
      <w:lvlJc w:val="left"/>
      <w:pPr>
        <w:tabs>
          <w:tab w:val="num" w:pos="5760"/>
        </w:tabs>
        <w:ind w:left="5760" w:hanging="360"/>
      </w:pPr>
      <w:rPr>
        <w:rFonts w:ascii="Arial" w:hAnsi="Arial" w:hint="default"/>
      </w:rPr>
    </w:lvl>
    <w:lvl w:ilvl="8" w:tplc="4A04D7CE" w:tentative="1">
      <w:start w:val="1"/>
      <w:numFmt w:val="bullet"/>
      <w:lvlText w:val="•"/>
      <w:lvlJc w:val="left"/>
      <w:pPr>
        <w:tabs>
          <w:tab w:val="num" w:pos="6480"/>
        </w:tabs>
        <w:ind w:left="6480" w:hanging="360"/>
      </w:pPr>
      <w:rPr>
        <w:rFonts w:ascii="Arial" w:hAnsi="Arial" w:hint="default"/>
      </w:rPr>
    </w:lvl>
  </w:abstractNum>
  <w:abstractNum w:abstractNumId="1">
    <w:nsid w:val="1E682922"/>
    <w:multiLevelType w:val="hybridMultilevel"/>
    <w:tmpl w:val="6F2EDADE"/>
    <w:lvl w:ilvl="0" w:tplc="F4B42602">
      <w:start w:val="1"/>
      <w:numFmt w:val="bullet"/>
      <w:lvlText w:val="•"/>
      <w:lvlJc w:val="left"/>
      <w:pPr>
        <w:tabs>
          <w:tab w:val="num" w:pos="720"/>
        </w:tabs>
        <w:ind w:left="720" w:hanging="360"/>
      </w:pPr>
      <w:rPr>
        <w:rFonts w:ascii="Arial" w:hAnsi="Arial" w:hint="default"/>
      </w:rPr>
    </w:lvl>
    <w:lvl w:ilvl="1" w:tplc="614C38EA" w:tentative="1">
      <w:start w:val="1"/>
      <w:numFmt w:val="bullet"/>
      <w:lvlText w:val="•"/>
      <w:lvlJc w:val="left"/>
      <w:pPr>
        <w:tabs>
          <w:tab w:val="num" w:pos="1440"/>
        </w:tabs>
        <w:ind w:left="1440" w:hanging="360"/>
      </w:pPr>
      <w:rPr>
        <w:rFonts w:ascii="Arial" w:hAnsi="Arial" w:hint="default"/>
      </w:rPr>
    </w:lvl>
    <w:lvl w:ilvl="2" w:tplc="C5E446A4" w:tentative="1">
      <w:start w:val="1"/>
      <w:numFmt w:val="bullet"/>
      <w:lvlText w:val="•"/>
      <w:lvlJc w:val="left"/>
      <w:pPr>
        <w:tabs>
          <w:tab w:val="num" w:pos="2160"/>
        </w:tabs>
        <w:ind w:left="2160" w:hanging="360"/>
      </w:pPr>
      <w:rPr>
        <w:rFonts w:ascii="Arial" w:hAnsi="Arial" w:hint="default"/>
      </w:rPr>
    </w:lvl>
    <w:lvl w:ilvl="3" w:tplc="8D54332E" w:tentative="1">
      <w:start w:val="1"/>
      <w:numFmt w:val="bullet"/>
      <w:lvlText w:val="•"/>
      <w:lvlJc w:val="left"/>
      <w:pPr>
        <w:tabs>
          <w:tab w:val="num" w:pos="2880"/>
        </w:tabs>
        <w:ind w:left="2880" w:hanging="360"/>
      </w:pPr>
      <w:rPr>
        <w:rFonts w:ascii="Arial" w:hAnsi="Arial" w:hint="default"/>
      </w:rPr>
    </w:lvl>
    <w:lvl w:ilvl="4" w:tplc="C8422B0C" w:tentative="1">
      <w:start w:val="1"/>
      <w:numFmt w:val="bullet"/>
      <w:lvlText w:val="•"/>
      <w:lvlJc w:val="left"/>
      <w:pPr>
        <w:tabs>
          <w:tab w:val="num" w:pos="3600"/>
        </w:tabs>
        <w:ind w:left="3600" w:hanging="360"/>
      </w:pPr>
      <w:rPr>
        <w:rFonts w:ascii="Arial" w:hAnsi="Arial" w:hint="default"/>
      </w:rPr>
    </w:lvl>
    <w:lvl w:ilvl="5" w:tplc="BE80ACB0" w:tentative="1">
      <w:start w:val="1"/>
      <w:numFmt w:val="bullet"/>
      <w:lvlText w:val="•"/>
      <w:lvlJc w:val="left"/>
      <w:pPr>
        <w:tabs>
          <w:tab w:val="num" w:pos="4320"/>
        </w:tabs>
        <w:ind w:left="4320" w:hanging="360"/>
      </w:pPr>
      <w:rPr>
        <w:rFonts w:ascii="Arial" w:hAnsi="Arial" w:hint="default"/>
      </w:rPr>
    </w:lvl>
    <w:lvl w:ilvl="6" w:tplc="668C703E" w:tentative="1">
      <w:start w:val="1"/>
      <w:numFmt w:val="bullet"/>
      <w:lvlText w:val="•"/>
      <w:lvlJc w:val="left"/>
      <w:pPr>
        <w:tabs>
          <w:tab w:val="num" w:pos="5040"/>
        </w:tabs>
        <w:ind w:left="5040" w:hanging="360"/>
      </w:pPr>
      <w:rPr>
        <w:rFonts w:ascii="Arial" w:hAnsi="Arial" w:hint="default"/>
      </w:rPr>
    </w:lvl>
    <w:lvl w:ilvl="7" w:tplc="637AB024" w:tentative="1">
      <w:start w:val="1"/>
      <w:numFmt w:val="bullet"/>
      <w:lvlText w:val="•"/>
      <w:lvlJc w:val="left"/>
      <w:pPr>
        <w:tabs>
          <w:tab w:val="num" w:pos="5760"/>
        </w:tabs>
        <w:ind w:left="5760" w:hanging="360"/>
      </w:pPr>
      <w:rPr>
        <w:rFonts w:ascii="Arial" w:hAnsi="Arial" w:hint="default"/>
      </w:rPr>
    </w:lvl>
    <w:lvl w:ilvl="8" w:tplc="C7A8119A" w:tentative="1">
      <w:start w:val="1"/>
      <w:numFmt w:val="bullet"/>
      <w:lvlText w:val="•"/>
      <w:lvlJc w:val="left"/>
      <w:pPr>
        <w:tabs>
          <w:tab w:val="num" w:pos="6480"/>
        </w:tabs>
        <w:ind w:left="6480" w:hanging="360"/>
      </w:pPr>
      <w:rPr>
        <w:rFonts w:ascii="Arial" w:hAnsi="Arial" w:hint="default"/>
      </w:rPr>
    </w:lvl>
  </w:abstractNum>
  <w:abstractNum w:abstractNumId="2">
    <w:nsid w:val="5555541C"/>
    <w:multiLevelType w:val="hybridMultilevel"/>
    <w:tmpl w:val="0024CD66"/>
    <w:lvl w:ilvl="0" w:tplc="0409000F">
      <w:start w:val="1"/>
      <w:numFmt w:val="decimal"/>
      <w:lvlText w:val="%1."/>
      <w:lvlJc w:val="left"/>
      <w:pPr>
        <w:tabs>
          <w:tab w:val="num" w:pos="1080"/>
        </w:tabs>
        <w:ind w:left="1080" w:hanging="360"/>
      </w:pPr>
      <w:rPr>
        <w:rFonts w:hint="default"/>
      </w:rPr>
    </w:lvl>
    <w:lvl w:ilvl="1" w:tplc="E172566C" w:tentative="1">
      <w:start w:val="1"/>
      <w:numFmt w:val="bullet"/>
      <w:lvlText w:val="•"/>
      <w:lvlJc w:val="left"/>
      <w:pPr>
        <w:tabs>
          <w:tab w:val="num" w:pos="1800"/>
        </w:tabs>
        <w:ind w:left="1800" w:hanging="360"/>
      </w:pPr>
      <w:rPr>
        <w:rFonts w:ascii="Arial" w:hAnsi="Arial" w:hint="default"/>
      </w:rPr>
    </w:lvl>
    <w:lvl w:ilvl="2" w:tplc="09EAC04A" w:tentative="1">
      <w:start w:val="1"/>
      <w:numFmt w:val="bullet"/>
      <w:lvlText w:val="•"/>
      <w:lvlJc w:val="left"/>
      <w:pPr>
        <w:tabs>
          <w:tab w:val="num" w:pos="2520"/>
        </w:tabs>
        <w:ind w:left="2520" w:hanging="360"/>
      </w:pPr>
      <w:rPr>
        <w:rFonts w:ascii="Arial" w:hAnsi="Arial" w:hint="default"/>
      </w:rPr>
    </w:lvl>
    <w:lvl w:ilvl="3" w:tplc="894CACDA" w:tentative="1">
      <w:start w:val="1"/>
      <w:numFmt w:val="bullet"/>
      <w:lvlText w:val="•"/>
      <w:lvlJc w:val="left"/>
      <w:pPr>
        <w:tabs>
          <w:tab w:val="num" w:pos="3240"/>
        </w:tabs>
        <w:ind w:left="3240" w:hanging="360"/>
      </w:pPr>
      <w:rPr>
        <w:rFonts w:ascii="Arial" w:hAnsi="Arial" w:hint="default"/>
      </w:rPr>
    </w:lvl>
    <w:lvl w:ilvl="4" w:tplc="AF3059B4" w:tentative="1">
      <w:start w:val="1"/>
      <w:numFmt w:val="bullet"/>
      <w:lvlText w:val="•"/>
      <w:lvlJc w:val="left"/>
      <w:pPr>
        <w:tabs>
          <w:tab w:val="num" w:pos="3960"/>
        </w:tabs>
        <w:ind w:left="3960" w:hanging="360"/>
      </w:pPr>
      <w:rPr>
        <w:rFonts w:ascii="Arial" w:hAnsi="Arial" w:hint="default"/>
      </w:rPr>
    </w:lvl>
    <w:lvl w:ilvl="5" w:tplc="B1B025F2" w:tentative="1">
      <w:start w:val="1"/>
      <w:numFmt w:val="bullet"/>
      <w:lvlText w:val="•"/>
      <w:lvlJc w:val="left"/>
      <w:pPr>
        <w:tabs>
          <w:tab w:val="num" w:pos="4680"/>
        </w:tabs>
        <w:ind w:left="4680" w:hanging="360"/>
      </w:pPr>
      <w:rPr>
        <w:rFonts w:ascii="Arial" w:hAnsi="Arial" w:hint="default"/>
      </w:rPr>
    </w:lvl>
    <w:lvl w:ilvl="6" w:tplc="35CC4CDA" w:tentative="1">
      <w:start w:val="1"/>
      <w:numFmt w:val="bullet"/>
      <w:lvlText w:val="•"/>
      <w:lvlJc w:val="left"/>
      <w:pPr>
        <w:tabs>
          <w:tab w:val="num" w:pos="5400"/>
        </w:tabs>
        <w:ind w:left="5400" w:hanging="360"/>
      </w:pPr>
      <w:rPr>
        <w:rFonts w:ascii="Arial" w:hAnsi="Arial" w:hint="default"/>
      </w:rPr>
    </w:lvl>
    <w:lvl w:ilvl="7" w:tplc="99389E16" w:tentative="1">
      <w:start w:val="1"/>
      <w:numFmt w:val="bullet"/>
      <w:lvlText w:val="•"/>
      <w:lvlJc w:val="left"/>
      <w:pPr>
        <w:tabs>
          <w:tab w:val="num" w:pos="6120"/>
        </w:tabs>
        <w:ind w:left="6120" w:hanging="360"/>
      </w:pPr>
      <w:rPr>
        <w:rFonts w:ascii="Arial" w:hAnsi="Arial" w:hint="default"/>
      </w:rPr>
    </w:lvl>
    <w:lvl w:ilvl="8" w:tplc="1B3C3FA2" w:tentative="1">
      <w:start w:val="1"/>
      <w:numFmt w:val="bullet"/>
      <w:lvlText w:val="•"/>
      <w:lvlJc w:val="left"/>
      <w:pPr>
        <w:tabs>
          <w:tab w:val="num" w:pos="6840"/>
        </w:tabs>
        <w:ind w:left="6840" w:hanging="360"/>
      </w:pPr>
      <w:rPr>
        <w:rFonts w:ascii="Arial" w:hAnsi="Arial" w:hint="default"/>
      </w:rPr>
    </w:lvl>
  </w:abstractNum>
  <w:abstractNum w:abstractNumId="3">
    <w:nsid w:val="5CD52C1D"/>
    <w:multiLevelType w:val="hybridMultilevel"/>
    <w:tmpl w:val="26D05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150598"/>
    <w:multiLevelType w:val="hybridMultilevel"/>
    <w:tmpl w:val="7DEC6928"/>
    <w:lvl w:ilvl="0" w:tplc="A80A2162">
      <w:start w:val="1"/>
      <w:numFmt w:val="bullet"/>
      <w:lvlText w:val=""/>
      <w:lvlJc w:val="left"/>
      <w:pPr>
        <w:tabs>
          <w:tab w:val="num" w:pos="720"/>
        </w:tabs>
        <w:ind w:left="720" w:hanging="360"/>
      </w:pPr>
      <w:rPr>
        <w:rFonts w:ascii="Wingdings" w:hAnsi="Wingdings" w:hint="default"/>
      </w:rPr>
    </w:lvl>
    <w:lvl w:ilvl="1" w:tplc="1EB67A96" w:tentative="1">
      <w:start w:val="1"/>
      <w:numFmt w:val="bullet"/>
      <w:lvlText w:val=""/>
      <w:lvlJc w:val="left"/>
      <w:pPr>
        <w:tabs>
          <w:tab w:val="num" w:pos="1440"/>
        </w:tabs>
        <w:ind w:left="1440" w:hanging="360"/>
      </w:pPr>
      <w:rPr>
        <w:rFonts w:ascii="Wingdings" w:hAnsi="Wingdings" w:hint="default"/>
      </w:rPr>
    </w:lvl>
    <w:lvl w:ilvl="2" w:tplc="4B10FF98" w:tentative="1">
      <w:start w:val="1"/>
      <w:numFmt w:val="bullet"/>
      <w:lvlText w:val=""/>
      <w:lvlJc w:val="left"/>
      <w:pPr>
        <w:tabs>
          <w:tab w:val="num" w:pos="2160"/>
        </w:tabs>
        <w:ind w:left="2160" w:hanging="360"/>
      </w:pPr>
      <w:rPr>
        <w:rFonts w:ascii="Wingdings" w:hAnsi="Wingdings" w:hint="default"/>
      </w:rPr>
    </w:lvl>
    <w:lvl w:ilvl="3" w:tplc="0FF44772" w:tentative="1">
      <w:start w:val="1"/>
      <w:numFmt w:val="bullet"/>
      <w:lvlText w:val=""/>
      <w:lvlJc w:val="left"/>
      <w:pPr>
        <w:tabs>
          <w:tab w:val="num" w:pos="2880"/>
        </w:tabs>
        <w:ind w:left="2880" w:hanging="360"/>
      </w:pPr>
      <w:rPr>
        <w:rFonts w:ascii="Wingdings" w:hAnsi="Wingdings" w:hint="default"/>
      </w:rPr>
    </w:lvl>
    <w:lvl w:ilvl="4" w:tplc="2E20FF84" w:tentative="1">
      <w:start w:val="1"/>
      <w:numFmt w:val="bullet"/>
      <w:lvlText w:val=""/>
      <w:lvlJc w:val="left"/>
      <w:pPr>
        <w:tabs>
          <w:tab w:val="num" w:pos="3600"/>
        </w:tabs>
        <w:ind w:left="3600" w:hanging="360"/>
      </w:pPr>
      <w:rPr>
        <w:rFonts w:ascii="Wingdings" w:hAnsi="Wingdings" w:hint="default"/>
      </w:rPr>
    </w:lvl>
    <w:lvl w:ilvl="5" w:tplc="33F6F1B2" w:tentative="1">
      <w:start w:val="1"/>
      <w:numFmt w:val="bullet"/>
      <w:lvlText w:val=""/>
      <w:lvlJc w:val="left"/>
      <w:pPr>
        <w:tabs>
          <w:tab w:val="num" w:pos="4320"/>
        </w:tabs>
        <w:ind w:left="4320" w:hanging="360"/>
      </w:pPr>
      <w:rPr>
        <w:rFonts w:ascii="Wingdings" w:hAnsi="Wingdings" w:hint="default"/>
      </w:rPr>
    </w:lvl>
    <w:lvl w:ilvl="6" w:tplc="EF204892" w:tentative="1">
      <w:start w:val="1"/>
      <w:numFmt w:val="bullet"/>
      <w:lvlText w:val=""/>
      <w:lvlJc w:val="left"/>
      <w:pPr>
        <w:tabs>
          <w:tab w:val="num" w:pos="5040"/>
        </w:tabs>
        <w:ind w:left="5040" w:hanging="360"/>
      </w:pPr>
      <w:rPr>
        <w:rFonts w:ascii="Wingdings" w:hAnsi="Wingdings" w:hint="default"/>
      </w:rPr>
    </w:lvl>
    <w:lvl w:ilvl="7" w:tplc="888A918A" w:tentative="1">
      <w:start w:val="1"/>
      <w:numFmt w:val="bullet"/>
      <w:lvlText w:val=""/>
      <w:lvlJc w:val="left"/>
      <w:pPr>
        <w:tabs>
          <w:tab w:val="num" w:pos="5760"/>
        </w:tabs>
        <w:ind w:left="5760" w:hanging="360"/>
      </w:pPr>
      <w:rPr>
        <w:rFonts w:ascii="Wingdings" w:hAnsi="Wingdings" w:hint="default"/>
      </w:rPr>
    </w:lvl>
    <w:lvl w:ilvl="8" w:tplc="D0BC3F7C" w:tentative="1">
      <w:start w:val="1"/>
      <w:numFmt w:val="bullet"/>
      <w:lvlText w:val=""/>
      <w:lvlJc w:val="left"/>
      <w:pPr>
        <w:tabs>
          <w:tab w:val="num" w:pos="6480"/>
        </w:tabs>
        <w:ind w:left="6480" w:hanging="360"/>
      </w:pPr>
      <w:rPr>
        <w:rFonts w:ascii="Wingdings" w:hAnsi="Wingdings" w:hint="default"/>
      </w:rPr>
    </w:lvl>
  </w:abstractNum>
  <w:abstractNum w:abstractNumId="5">
    <w:nsid w:val="74AA78F1"/>
    <w:multiLevelType w:val="hybridMultilevel"/>
    <w:tmpl w:val="1E7E133A"/>
    <w:lvl w:ilvl="0" w:tplc="E8B4E0A6">
      <w:start w:val="1"/>
      <w:numFmt w:val="bullet"/>
      <w:lvlText w:val=""/>
      <w:lvlJc w:val="left"/>
      <w:pPr>
        <w:tabs>
          <w:tab w:val="num" w:pos="720"/>
        </w:tabs>
        <w:ind w:left="720" w:hanging="360"/>
      </w:pPr>
      <w:rPr>
        <w:rFonts w:ascii="Wingdings" w:hAnsi="Wingdings" w:hint="default"/>
      </w:rPr>
    </w:lvl>
    <w:lvl w:ilvl="1" w:tplc="BAD89402" w:tentative="1">
      <w:start w:val="1"/>
      <w:numFmt w:val="bullet"/>
      <w:lvlText w:val=""/>
      <w:lvlJc w:val="left"/>
      <w:pPr>
        <w:tabs>
          <w:tab w:val="num" w:pos="1440"/>
        </w:tabs>
        <w:ind w:left="1440" w:hanging="360"/>
      </w:pPr>
      <w:rPr>
        <w:rFonts w:ascii="Wingdings" w:hAnsi="Wingdings" w:hint="default"/>
      </w:rPr>
    </w:lvl>
    <w:lvl w:ilvl="2" w:tplc="A1861AA6" w:tentative="1">
      <w:start w:val="1"/>
      <w:numFmt w:val="bullet"/>
      <w:lvlText w:val=""/>
      <w:lvlJc w:val="left"/>
      <w:pPr>
        <w:tabs>
          <w:tab w:val="num" w:pos="2160"/>
        </w:tabs>
        <w:ind w:left="2160" w:hanging="360"/>
      </w:pPr>
      <w:rPr>
        <w:rFonts w:ascii="Wingdings" w:hAnsi="Wingdings" w:hint="default"/>
      </w:rPr>
    </w:lvl>
    <w:lvl w:ilvl="3" w:tplc="B2249516" w:tentative="1">
      <w:start w:val="1"/>
      <w:numFmt w:val="bullet"/>
      <w:lvlText w:val=""/>
      <w:lvlJc w:val="left"/>
      <w:pPr>
        <w:tabs>
          <w:tab w:val="num" w:pos="2880"/>
        </w:tabs>
        <w:ind w:left="2880" w:hanging="360"/>
      </w:pPr>
      <w:rPr>
        <w:rFonts w:ascii="Wingdings" w:hAnsi="Wingdings" w:hint="default"/>
      </w:rPr>
    </w:lvl>
    <w:lvl w:ilvl="4" w:tplc="FD18465E" w:tentative="1">
      <w:start w:val="1"/>
      <w:numFmt w:val="bullet"/>
      <w:lvlText w:val=""/>
      <w:lvlJc w:val="left"/>
      <w:pPr>
        <w:tabs>
          <w:tab w:val="num" w:pos="3600"/>
        </w:tabs>
        <w:ind w:left="3600" w:hanging="360"/>
      </w:pPr>
      <w:rPr>
        <w:rFonts w:ascii="Wingdings" w:hAnsi="Wingdings" w:hint="default"/>
      </w:rPr>
    </w:lvl>
    <w:lvl w:ilvl="5" w:tplc="D26C0090" w:tentative="1">
      <w:start w:val="1"/>
      <w:numFmt w:val="bullet"/>
      <w:lvlText w:val=""/>
      <w:lvlJc w:val="left"/>
      <w:pPr>
        <w:tabs>
          <w:tab w:val="num" w:pos="4320"/>
        </w:tabs>
        <w:ind w:left="4320" w:hanging="360"/>
      </w:pPr>
      <w:rPr>
        <w:rFonts w:ascii="Wingdings" w:hAnsi="Wingdings" w:hint="default"/>
      </w:rPr>
    </w:lvl>
    <w:lvl w:ilvl="6" w:tplc="F5123E68" w:tentative="1">
      <w:start w:val="1"/>
      <w:numFmt w:val="bullet"/>
      <w:lvlText w:val=""/>
      <w:lvlJc w:val="left"/>
      <w:pPr>
        <w:tabs>
          <w:tab w:val="num" w:pos="5040"/>
        </w:tabs>
        <w:ind w:left="5040" w:hanging="360"/>
      </w:pPr>
      <w:rPr>
        <w:rFonts w:ascii="Wingdings" w:hAnsi="Wingdings" w:hint="default"/>
      </w:rPr>
    </w:lvl>
    <w:lvl w:ilvl="7" w:tplc="79E4A9EA" w:tentative="1">
      <w:start w:val="1"/>
      <w:numFmt w:val="bullet"/>
      <w:lvlText w:val=""/>
      <w:lvlJc w:val="left"/>
      <w:pPr>
        <w:tabs>
          <w:tab w:val="num" w:pos="5760"/>
        </w:tabs>
        <w:ind w:left="5760" w:hanging="360"/>
      </w:pPr>
      <w:rPr>
        <w:rFonts w:ascii="Wingdings" w:hAnsi="Wingdings" w:hint="default"/>
      </w:rPr>
    </w:lvl>
    <w:lvl w:ilvl="8" w:tplc="17A0CDEE" w:tentative="1">
      <w:start w:val="1"/>
      <w:numFmt w:val="bullet"/>
      <w:lvlText w:val=""/>
      <w:lvlJc w:val="left"/>
      <w:pPr>
        <w:tabs>
          <w:tab w:val="num" w:pos="6480"/>
        </w:tabs>
        <w:ind w:left="6480" w:hanging="360"/>
      </w:pPr>
      <w:rPr>
        <w:rFonts w:ascii="Wingdings" w:hAnsi="Wingdings" w:hint="default"/>
      </w:rPr>
    </w:lvl>
  </w:abstractNum>
  <w:abstractNum w:abstractNumId="6">
    <w:nsid w:val="750E63C9"/>
    <w:multiLevelType w:val="hybridMultilevel"/>
    <w:tmpl w:val="B70609CE"/>
    <w:lvl w:ilvl="0" w:tplc="87C40738">
      <w:start w:val="1"/>
      <w:numFmt w:val="bullet"/>
      <w:lvlText w:val=""/>
      <w:lvlJc w:val="left"/>
      <w:pPr>
        <w:tabs>
          <w:tab w:val="num" w:pos="720"/>
        </w:tabs>
        <w:ind w:left="720" w:hanging="360"/>
      </w:pPr>
      <w:rPr>
        <w:rFonts w:ascii="Wingdings" w:hAnsi="Wingdings" w:hint="default"/>
      </w:rPr>
    </w:lvl>
    <w:lvl w:ilvl="1" w:tplc="675C8E7C" w:tentative="1">
      <w:start w:val="1"/>
      <w:numFmt w:val="bullet"/>
      <w:lvlText w:val=""/>
      <w:lvlJc w:val="left"/>
      <w:pPr>
        <w:tabs>
          <w:tab w:val="num" w:pos="1440"/>
        </w:tabs>
        <w:ind w:left="1440" w:hanging="360"/>
      </w:pPr>
      <w:rPr>
        <w:rFonts w:ascii="Wingdings" w:hAnsi="Wingdings" w:hint="default"/>
      </w:rPr>
    </w:lvl>
    <w:lvl w:ilvl="2" w:tplc="8DBE5986" w:tentative="1">
      <w:start w:val="1"/>
      <w:numFmt w:val="bullet"/>
      <w:lvlText w:val=""/>
      <w:lvlJc w:val="left"/>
      <w:pPr>
        <w:tabs>
          <w:tab w:val="num" w:pos="2160"/>
        </w:tabs>
        <w:ind w:left="2160" w:hanging="360"/>
      </w:pPr>
      <w:rPr>
        <w:rFonts w:ascii="Wingdings" w:hAnsi="Wingdings" w:hint="default"/>
      </w:rPr>
    </w:lvl>
    <w:lvl w:ilvl="3" w:tplc="DF7E9FCA" w:tentative="1">
      <w:start w:val="1"/>
      <w:numFmt w:val="bullet"/>
      <w:lvlText w:val=""/>
      <w:lvlJc w:val="left"/>
      <w:pPr>
        <w:tabs>
          <w:tab w:val="num" w:pos="2880"/>
        </w:tabs>
        <w:ind w:left="2880" w:hanging="360"/>
      </w:pPr>
      <w:rPr>
        <w:rFonts w:ascii="Wingdings" w:hAnsi="Wingdings" w:hint="default"/>
      </w:rPr>
    </w:lvl>
    <w:lvl w:ilvl="4" w:tplc="6EE4B9FA" w:tentative="1">
      <w:start w:val="1"/>
      <w:numFmt w:val="bullet"/>
      <w:lvlText w:val=""/>
      <w:lvlJc w:val="left"/>
      <w:pPr>
        <w:tabs>
          <w:tab w:val="num" w:pos="3600"/>
        </w:tabs>
        <w:ind w:left="3600" w:hanging="360"/>
      </w:pPr>
      <w:rPr>
        <w:rFonts w:ascii="Wingdings" w:hAnsi="Wingdings" w:hint="default"/>
      </w:rPr>
    </w:lvl>
    <w:lvl w:ilvl="5" w:tplc="37AA0258" w:tentative="1">
      <w:start w:val="1"/>
      <w:numFmt w:val="bullet"/>
      <w:lvlText w:val=""/>
      <w:lvlJc w:val="left"/>
      <w:pPr>
        <w:tabs>
          <w:tab w:val="num" w:pos="4320"/>
        </w:tabs>
        <w:ind w:left="4320" w:hanging="360"/>
      </w:pPr>
      <w:rPr>
        <w:rFonts w:ascii="Wingdings" w:hAnsi="Wingdings" w:hint="default"/>
      </w:rPr>
    </w:lvl>
    <w:lvl w:ilvl="6" w:tplc="4DCE6EDC" w:tentative="1">
      <w:start w:val="1"/>
      <w:numFmt w:val="bullet"/>
      <w:lvlText w:val=""/>
      <w:lvlJc w:val="left"/>
      <w:pPr>
        <w:tabs>
          <w:tab w:val="num" w:pos="5040"/>
        </w:tabs>
        <w:ind w:left="5040" w:hanging="360"/>
      </w:pPr>
      <w:rPr>
        <w:rFonts w:ascii="Wingdings" w:hAnsi="Wingdings" w:hint="default"/>
      </w:rPr>
    </w:lvl>
    <w:lvl w:ilvl="7" w:tplc="6D5CB9E6" w:tentative="1">
      <w:start w:val="1"/>
      <w:numFmt w:val="bullet"/>
      <w:lvlText w:val=""/>
      <w:lvlJc w:val="left"/>
      <w:pPr>
        <w:tabs>
          <w:tab w:val="num" w:pos="5760"/>
        </w:tabs>
        <w:ind w:left="5760" w:hanging="360"/>
      </w:pPr>
      <w:rPr>
        <w:rFonts w:ascii="Wingdings" w:hAnsi="Wingdings" w:hint="default"/>
      </w:rPr>
    </w:lvl>
    <w:lvl w:ilvl="8" w:tplc="563CB9B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84"/>
    <w:rsid w:val="00117101"/>
    <w:rsid w:val="001E6502"/>
    <w:rsid w:val="00267A2F"/>
    <w:rsid w:val="003C555E"/>
    <w:rsid w:val="00543DA2"/>
    <w:rsid w:val="005823AD"/>
    <w:rsid w:val="005A4F5D"/>
    <w:rsid w:val="00627C80"/>
    <w:rsid w:val="00823509"/>
    <w:rsid w:val="00A92DF0"/>
    <w:rsid w:val="00BB2E00"/>
    <w:rsid w:val="00BC0646"/>
    <w:rsid w:val="00C81166"/>
    <w:rsid w:val="00D43184"/>
    <w:rsid w:val="00E21F52"/>
    <w:rsid w:val="00E75080"/>
    <w:rsid w:val="00F7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166"/>
    <w:rPr>
      <w:color w:val="0000FF" w:themeColor="hyperlink"/>
      <w:u w:val="single"/>
    </w:rPr>
  </w:style>
  <w:style w:type="paragraph" w:styleId="NoSpacing">
    <w:name w:val="No Spacing"/>
    <w:link w:val="NoSpacingChar"/>
    <w:uiPriority w:val="1"/>
    <w:qFormat/>
    <w:rsid w:val="00C81166"/>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81166"/>
    <w:rPr>
      <w:rFonts w:ascii="Times New Roman" w:eastAsia="Times New Roman" w:hAnsi="Times New Roman" w:cs="Times New Roman"/>
      <w:sz w:val="24"/>
      <w:szCs w:val="24"/>
    </w:rPr>
  </w:style>
  <w:style w:type="character" w:styleId="SubtleEmphasis">
    <w:name w:val="Subtle Emphasis"/>
    <w:uiPriority w:val="19"/>
    <w:qFormat/>
    <w:rsid w:val="00C81166"/>
    <w:rPr>
      <w:i/>
    </w:rPr>
  </w:style>
  <w:style w:type="paragraph" w:styleId="ListParagraph">
    <w:name w:val="List Paragraph"/>
    <w:basedOn w:val="Normal"/>
    <w:uiPriority w:val="34"/>
    <w:qFormat/>
    <w:rsid w:val="00C811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166"/>
    <w:rPr>
      <w:color w:val="0000FF" w:themeColor="hyperlink"/>
      <w:u w:val="single"/>
    </w:rPr>
  </w:style>
  <w:style w:type="paragraph" w:styleId="NoSpacing">
    <w:name w:val="No Spacing"/>
    <w:link w:val="NoSpacingChar"/>
    <w:uiPriority w:val="1"/>
    <w:qFormat/>
    <w:rsid w:val="00C81166"/>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81166"/>
    <w:rPr>
      <w:rFonts w:ascii="Times New Roman" w:eastAsia="Times New Roman" w:hAnsi="Times New Roman" w:cs="Times New Roman"/>
      <w:sz w:val="24"/>
      <w:szCs w:val="24"/>
    </w:rPr>
  </w:style>
  <w:style w:type="character" w:styleId="SubtleEmphasis">
    <w:name w:val="Subtle Emphasis"/>
    <w:uiPriority w:val="19"/>
    <w:qFormat/>
    <w:rsid w:val="00C81166"/>
    <w:rPr>
      <w:i/>
    </w:rPr>
  </w:style>
  <w:style w:type="paragraph" w:styleId="ListParagraph">
    <w:name w:val="List Paragraph"/>
    <w:basedOn w:val="Normal"/>
    <w:uiPriority w:val="34"/>
    <w:qFormat/>
    <w:rsid w:val="00C81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5521">
      <w:bodyDiv w:val="1"/>
      <w:marLeft w:val="0"/>
      <w:marRight w:val="0"/>
      <w:marTop w:val="0"/>
      <w:marBottom w:val="0"/>
      <w:divBdr>
        <w:top w:val="none" w:sz="0" w:space="0" w:color="auto"/>
        <w:left w:val="none" w:sz="0" w:space="0" w:color="auto"/>
        <w:bottom w:val="none" w:sz="0" w:space="0" w:color="auto"/>
        <w:right w:val="none" w:sz="0" w:space="0" w:color="auto"/>
      </w:divBdr>
      <w:divsChild>
        <w:div w:id="1848052720">
          <w:marLeft w:val="547"/>
          <w:marRight w:val="0"/>
          <w:marTop w:val="115"/>
          <w:marBottom w:val="0"/>
          <w:divBdr>
            <w:top w:val="none" w:sz="0" w:space="0" w:color="auto"/>
            <w:left w:val="none" w:sz="0" w:space="0" w:color="auto"/>
            <w:bottom w:val="none" w:sz="0" w:space="0" w:color="auto"/>
            <w:right w:val="none" w:sz="0" w:space="0" w:color="auto"/>
          </w:divBdr>
        </w:div>
        <w:div w:id="1441223348">
          <w:marLeft w:val="547"/>
          <w:marRight w:val="0"/>
          <w:marTop w:val="115"/>
          <w:marBottom w:val="0"/>
          <w:divBdr>
            <w:top w:val="none" w:sz="0" w:space="0" w:color="auto"/>
            <w:left w:val="none" w:sz="0" w:space="0" w:color="auto"/>
            <w:bottom w:val="none" w:sz="0" w:space="0" w:color="auto"/>
            <w:right w:val="none" w:sz="0" w:space="0" w:color="auto"/>
          </w:divBdr>
        </w:div>
        <w:div w:id="1909993466">
          <w:marLeft w:val="547"/>
          <w:marRight w:val="0"/>
          <w:marTop w:val="115"/>
          <w:marBottom w:val="0"/>
          <w:divBdr>
            <w:top w:val="none" w:sz="0" w:space="0" w:color="auto"/>
            <w:left w:val="none" w:sz="0" w:space="0" w:color="auto"/>
            <w:bottom w:val="none" w:sz="0" w:space="0" w:color="auto"/>
            <w:right w:val="none" w:sz="0" w:space="0" w:color="auto"/>
          </w:divBdr>
        </w:div>
        <w:div w:id="1081753235">
          <w:marLeft w:val="547"/>
          <w:marRight w:val="0"/>
          <w:marTop w:val="115"/>
          <w:marBottom w:val="0"/>
          <w:divBdr>
            <w:top w:val="none" w:sz="0" w:space="0" w:color="auto"/>
            <w:left w:val="none" w:sz="0" w:space="0" w:color="auto"/>
            <w:bottom w:val="none" w:sz="0" w:space="0" w:color="auto"/>
            <w:right w:val="none" w:sz="0" w:space="0" w:color="auto"/>
          </w:divBdr>
        </w:div>
        <w:div w:id="803931116">
          <w:marLeft w:val="547"/>
          <w:marRight w:val="0"/>
          <w:marTop w:val="115"/>
          <w:marBottom w:val="0"/>
          <w:divBdr>
            <w:top w:val="none" w:sz="0" w:space="0" w:color="auto"/>
            <w:left w:val="none" w:sz="0" w:space="0" w:color="auto"/>
            <w:bottom w:val="none" w:sz="0" w:space="0" w:color="auto"/>
            <w:right w:val="none" w:sz="0" w:space="0" w:color="auto"/>
          </w:divBdr>
        </w:div>
      </w:divsChild>
    </w:div>
    <w:div w:id="802113117">
      <w:bodyDiv w:val="1"/>
      <w:marLeft w:val="0"/>
      <w:marRight w:val="0"/>
      <w:marTop w:val="0"/>
      <w:marBottom w:val="0"/>
      <w:divBdr>
        <w:top w:val="none" w:sz="0" w:space="0" w:color="auto"/>
        <w:left w:val="none" w:sz="0" w:space="0" w:color="auto"/>
        <w:bottom w:val="none" w:sz="0" w:space="0" w:color="auto"/>
        <w:right w:val="none" w:sz="0" w:space="0" w:color="auto"/>
      </w:divBdr>
      <w:divsChild>
        <w:div w:id="388960893">
          <w:marLeft w:val="547"/>
          <w:marRight w:val="0"/>
          <w:marTop w:val="115"/>
          <w:marBottom w:val="0"/>
          <w:divBdr>
            <w:top w:val="none" w:sz="0" w:space="0" w:color="auto"/>
            <w:left w:val="none" w:sz="0" w:space="0" w:color="auto"/>
            <w:bottom w:val="none" w:sz="0" w:space="0" w:color="auto"/>
            <w:right w:val="none" w:sz="0" w:space="0" w:color="auto"/>
          </w:divBdr>
        </w:div>
        <w:div w:id="2001500591">
          <w:marLeft w:val="547"/>
          <w:marRight w:val="0"/>
          <w:marTop w:val="115"/>
          <w:marBottom w:val="0"/>
          <w:divBdr>
            <w:top w:val="none" w:sz="0" w:space="0" w:color="auto"/>
            <w:left w:val="none" w:sz="0" w:space="0" w:color="auto"/>
            <w:bottom w:val="none" w:sz="0" w:space="0" w:color="auto"/>
            <w:right w:val="none" w:sz="0" w:space="0" w:color="auto"/>
          </w:divBdr>
        </w:div>
        <w:div w:id="1644044965">
          <w:marLeft w:val="547"/>
          <w:marRight w:val="0"/>
          <w:marTop w:val="115"/>
          <w:marBottom w:val="0"/>
          <w:divBdr>
            <w:top w:val="none" w:sz="0" w:space="0" w:color="auto"/>
            <w:left w:val="none" w:sz="0" w:space="0" w:color="auto"/>
            <w:bottom w:val="none" w:sz="0" w:space="0" w:color="auto"/>
            <w:right w:val="none" w:sz="0" w:space="0" w:color="auto"/>
          </w:divBdr>
        </w:div>
        <w:div w:id="1380472176">
          <w:marLeft w:val="547"/>
          <w:marRight w:val="0"/>
          <w:marTop w:val="115"/>
          <w:marBottom w:val="0"/>
          <w:divBdr>
            <w:top w:val="none" w:sz="0" w:space="0" w:color="auto"/>
            <w:left w:val="none" w:sz="0" w:space="0" w:color="auto"/>
            <w:bottom w:val="none" w:sz="0" w:space="0" w:color="auto"/>
            <w:right w:val="none" w:sz="0" w:space="0" w:color="auto"/>
          </w:divBdr>
        </w:div>
        <w:div w:id="2003390541">
          <w:marLeft w:val="547"/>
          <w:marRight w:val="0"/>
          <w:marTop w:val="115"/>
          <w:marBottom w:val="0"/>
          <w:divBdr>
            <w:top w:val="none" w:sz="0" w:space="0" w:color="auto"/>
            <w:left w:val="none" w:sz="0" w:space="0" w:color="auto"/>
            <w:bottom w:val="none" w:sz="0" w:space="0" w:color="auto"/>
            <w:right w:val="none" w:sz="0" w:space="0" w:color="auto"/>
          </w:divBdr>
        </w:div>
      </w:divsChild>
    </w:div>
    <w:div w:id="1050885061">
      <w:bodyDiv w:val="1"/>
      <w:marLeft w:val="0"/>
      <w:marRight w:val="0"/>
      <w:marTop w:val="0"/>
      <w:marBottom w:val="0"/>
      <w:divBdr>
        <w:top w:val="none" w:sz="0" w:space="0" w:color="auto"/>
        <w:left w:val="none" w:sz="0" w:space="0" w:color="auto"/>
        <w:bottom w:val="none" w:sz="0" w:space="0" w:color="auto"/>
        <w:right w:val="none" w:sz="0" w:space="0" w:color="auto"/>
      </w:divBdr>
      <w:divsChild>
        <w:div w:id="593245296">
          <w:marLeft w:val="547"/>
          <w:marRight w:val="0"/>
          <w:marTop w:val="96"/>
          <w:marBottom w:val="0"/>
          <w:divBdr>
            <w:top w:val="none" w:sz="0" w:space="0" w:color="auto"/>
            <w:left w:val="none" w:sz="0" w:space="0" w:color="auto"/>
            <w:bottom w:val="none" w:sz="0" w:space="0" w:color="auto"/>
            <w:right w:val="none" w:sz="0" w:space="0" w:color="auto"/>
          </w:divBdr>
        </w:div>
      </w:divsChild>
    </w:div>
    <w:div w:id="1180506543">
      <w:bodyDiv w:val="1"/>
      <w:marLeft w:val="0"/>
      <w:marRight w:val="0"/>
      <w:marTop w:val="0"/>
      <w:marBottom w:val="0"/>
      <w:divBdr>
        <w:top w:val="none" w:sz="0" w:space="0" w:color="auto"/>
        <w:left w:val="none" w:sz="0" w:space="0" w:color="auto"/>
        <w:bottom w:val="none" w:sz="0" w:space="0" w:color="auto"/>
        <w:right w:val="none" w:sz="0" w:space="0" w:color="auto"/>
      </w:divBdr>
      <w:divsChild>
        <w:div w:id="343558901">
          <w:marLeft w:val="547"/>
          <w:marRight w:val="0"/>
          <w:marTop w:val="106"/>
          <w:marBottom w:val="0"/>
          <w:divBdr>
            <w:top w:val="none" w:sz="0" w:space="0" w:color="auto"/>
            <w:left w:val="none" w:sz="0" w:space="0" w:color="auto"/>
            <w:bottom w:val="none" w:sz="0" w:space="0" w:color="auto"/>
            <w:right w:val="none" w:sz="0" w:space="0" w:color="auto"/>
          </w:divBdr>
        </w:div>
        <w:div w:id="302085240">
          <w:marLeft w:val="547"/>
          <w:marRight w:val="0"/>
          <w:marTop w:val="106"/>
          <w:marBottom w:val="0"/>
          <w:divBdr>
            <w:top w:val="none" w:sz="0" w:space="0" w:color="auto"/>
            <w:left w:val="none" w:sz="0" w:space="0" w:color="auto"/>
            <w:bottom w:val="none" w:sz="0" w:space="0" w:color="auto"/>
            <w:right w:val="none" w:sz="0" w:space="0" w:color="auto"/>
          </w:divBdr>
        </w:div>
        <w:div w:id="8994307">
          <w:marLeft w:val="547"/>
          <w:marRight w:val="0"/>
          <w:marTop w:val="106"/>
          <w:marBottom w:val="0"/>
          <w:divBdr>
            <w:top w:val="none" w:sz="0" w:space="0" w:color="auto"/>
            <w:left w:val="none" w:sz="0" w:space="0" w:color="auto"/>
            <w:bottom w:val="none" w:sz="0" w:space="0" w:color="auto"/>
            <w:right w:val="none" w:sz="0" w:space="0" w:color="auto"/>
          </w:divBdr>
        </w:div>
        <w:div w:id="450325924">
          <w:marLeft w:val="547"/>
          <w:marRight w:val="0"/>
          <w:marTop w:val="106"/>
          <w:marBottom w:val="0"/>
          <w:divBdr>
            <w:top w:val="none" w:sz="0" w:space="0" w:color="auto"/>
            <w:left w:val="none" w:sz="0" w:space="0" w:color="auto"/>
            <w:bottom w:val="none" w:sz="0" w:space="0" w:color="auto"/>
            <w:right w:val="none" w:sz="0" w:space="0" w:color="auto"/>
          </w:divBdr>
        </w:div>
        <w:div w:id="1907714925">
          <w:marLeft w:val="547"/>
          <w:marRight w:val="0"/>
          <w:marTop w:val="106"/>
          <w:marBottom w:val="0"/>
          <w:divBdr>
            <w:top w:val="none" w:sz="0" w:space="0" w:color="auto"/>
            <w:left w:val="none" w:sz="0" w:space="0" w:color="auto"/>
            <w:bottom w:val="none" w:sz="0" w:space="0" w:color="auto"/>
            <w:right w:val="none" w:sz="0" w:space="0" w:color="auto"/>
          </w:divBdr>
        </w:div>
        <w:div w:id="100659215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productivit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achingforchange.com/" TargetMode="External"/><Relationship Id="rId12" Type="http://schemas.openxmlformats.org/officeDocument/2006/relationships/hyperlink" Target="http://www.attorneysatwo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inspiredsolo.com/" TargetMode="External"/><Relationship Id="rId11" Type="http://schemas.openxmlformats.org/officeDocument/2006/relationships/hyperlink" Target="http://www.coachingforlawyers.com/" TargetMode="External"/><Relationship Id="rId5" Type="http://schemas.openxmlformats.org/officeDocument/2006/relationships/webSettings" Target="webSettings.xml"/><Relationship Id="rId10" Type="http://schemas.openxmlformats.org/officeDocument/2006/relationships/hyperlink" Target="http://www.productivetime.com/" TargetMode="External"/><Relationship Id="rId4" Type="http://schemas.openxmlformats.org/officeDocument/2006/relationships/settings" Target="settings.xml"/><Relationship Id="rId9" Type="http://schemas.openxmlformats.org/officeDocument/2006/relationships/hyperlink" Target="http://www.procrastinators-anonymou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MoBar</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Chambers</dc:creator>
  <cp:lastModifiedBy>Anne Chambers</cp:lastModifiedBy>
  <cp:revision>6</cp:revision>
  <dcterms:created xsi:type="dcterms:W3CDTF">2015-10-14T14:50:00Z</dcterms:created>
  <dcterms:modified xsi:type="dcterms:W3CDTF">2018-04-16T15:34:00Z</dcterms:modified>
</cp:coreProperties>
</file>